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52387" w14:textId="7785DAF9" w:rsidR="007E3B10" w:rsidRPr="00335227" w:rsidRDefault="002B3566" w:rsidP="002B3566">
      <w:pPr>
        <w:jc w:val="center"/>
        <w:rPr>
          <w:rFonts w:ascii="Book Antiqua" w:hAnsi="Book Antiqua"/>
          <w:sz w:val="24"/>
          <w:szCs w:val="24"/>
        </w:rPr>
      </w:pPr>
      <w:r w:rsidRPr="00335227">
        <w:rPr>
          <w:rFonts w:ascii="Book Antiqua" w:hAnsi="Book Antiqua"/>
          <w:noProof/>
          <w:sz w:val="24"/>
          <w:szCs w:val="24"/>
          <w:lang w:val="en-US" w:bidi="ta-IN"/>
        </w:rPr>
        <w:drawing>
          <wp:inline distT="0" distB="0" distL="0" distR="0" wp14:anchorId="652E68F5" wp14:editId="407D6B6D">
            <wp:extent cx="2686050" cy="647564"/>
            <wp:effectExtent l="0" t="0" r="0" b="635"/>
            <wp:docPr id="2077885996" name="Picture 20778859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5996" name="Picture 207788599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567" cy="6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C3C9" w14:textId="268F0812" w:rsidR="002B3566" w:rsidRPr="00335227" w:rsidRDefault="002B3566" w:rsidP="002B3566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Key Indicator - 6.5 Internal Quality Assurance System</w:t>
      </w:r>
    </w:p>
    <w:p w14:paraId="58355B5A" w14:textId="11FE6A1C" w:rsidR="002B3566" w:rsidRPr="00335227" w:rsidRDefault="002B3566" w:rsidP="002B3566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2385CC4" w14:textId="25E47A4A" w:rsidR="002B3566" w:rsidRPr="00335227" w:rsidRDefault="002B3566" w:rsidP="002B3566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35227">
        <w:rPr>
          <w:rFonts w:ascii="Book Antiqua" w:hAnsi="Book Antiqua"/>
          <w:b/>
          <w:bCs/>
          <w:sz w:val="24"/>
          <w:szCs w:val="24"/>
        </w:rPr>
        <w:t xml:space="preserve">6.5.1 </w:t>
      </w:r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Internal Quality Assurance Cell (IQAC) has contributed significantly for institutionalizing the quality assurance strategies and processes visible in terms</w:t>
      </w:r>
      <w:r w:rsidRPr="0033522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Pr="00335227">
        <w:rPr>
          <w:rFonts w:ascii="Book Antiqua" w:eastAsia="Times New Roman" w:hAnsi="Book Antiqua" w:cs="Times New Roman"/>
          <w:sz w:val="24"/>
          <w:szCs w:val="24"/>
        </w:rPr>
        <w:t>of :</w:t>
      </w:r>
      <w:proofErr w:type="gramEnd"/>
    </w:p>
    <w:p w14:paraId="274BC843" w14:textId="77777777" w:rsidR="002B3566" w:rsidRPr="00335227" w:rsidRDefault="002B3566" w:rsidP="002B3566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35227">
        <w:rPr>
          <w:rFonts w:ascii="Book Antiqua" w:eastAsia="Times New Roman" w:hAnsi="Book Antiqua" w:cs="Times New Roman"/>
          <w:sz w:val="24"/>
          <w:szCs w:val="24"/>
        </w:rPr>
        <w:t>Incremental improvements made for the preceding five years with regard to quality (in case of first cycle)</w:t>
      </w:r>
    </w:p>
    <w:p w14:paraId="214E6BE3" w14:textId="77777777" w:rsidR="002B3566" w:rsidRPr="00335227" w:rsidRDefault="002B3566" w:rsidP="002B3566">
      <w:pPr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35227">
        <w:rPr>
          <w:rFonts w:ascii="Book Antiqua" w:eastAsia="Times New Roman" w:hAnsi="Book Antiqua" w:cs="Times New Roman"/>
          <w:sz w:val="24"/>
          <w:szCs w:val="24"/>
        </w:rPr>
        <w:t xml:space="preserve">Incremental improvements made for the preceding five years with regard to quality and post accreditation quality initiatives (second and subsequent cycles)           </w:t>
      </w:r>
    </w:p>
    <w:p w14:paraId="391B0488" w14:textId="77777777" w:rsidR="002B3566" w:rsidRPr="00335227" w:rsidRDefault="002B3566" w:rsidP="002B3566">
      <w:pPr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The recommendations of Cycle-2, considered for implementation by IQAC were – (</w:t>
      </w:r>
      <w:proofErr w:type="spellStart"/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i</w:t>
      </w:r>
      <w:proofErr w:type="spellEnd"/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)Strong and robust ERP be implemented for efficient administration and (ii)Support Staff be given regular training in ICT and Soft Skills.</w:t>
      </w:r>
    </w:p>
    <w:p w14:paraId="6839628D" w14:textId="4DC44C1D" w:rsidR="002B3566" w:rsidRPr="00335227" w:rsidRDefault="002B3566" w:rsidP="002B3566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6387"/>
      </w:tblGrid>
      <w:tr w:rsidR="002B3566" w:rsidRPr="00335227" w14:paraId="2B808462" w14:textId="77777777" w:rsidTr="00335227">
        <w:tc>
          <w:tcPr>
            <w:tcW w:w="1135" w:type="dxa"/>
          </w:tcPr>
          <w:p w14:paraId="70266912" w14:textId="77777777" w:rsidR="002B3566" w:rsidRPr="00335227" w:rsidRDefault="002B3566" w:rsidP="00335227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835" w:type="dxa"/>
          </w:tcPr>
          <w:p w14:paraId="0C99C0D1" w14:textId="77777777" w:rsidR="002B3566" w:rsidRPr="00335227" w:rsidRDefault="002B3566" w:rsidP="00335227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FILE NAME </w:t>
            </w:r>
          </w:p>
        </w:tc>
        <w:tc>
          <w:tcPr>
            <w:tcW w:w="6387" w:type="dxa"/>
          </w:tcPr>
          <w:p w14:paraId="0186CD59" w14:textId="77777777" w:rsidR="002B3566" w:rsidRPr="00335227" w:rsidRDefault="002B3566" w:rsidP="00335227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PROOF LINK</w:t>
            </w:r>
          </w:p>
        </w:tc>
      </w:tr>
      <w:tr w:rsidR="002B3566" w:rsidRPr="00335227" w14:paraId="2CABFB99" w14:textId="77777777" w:rsidTr="00335227">
        <w:trPr>
          <w:trHeight w:val="435"/>
        </w:trPr>
        <w:tc>
          <w:tcPr>
            <w:tcW w:w="1135" w:type="dxa"/>
          </w:tcPr>
          <w:p w14:paraId="7C636E27" w14:textId="77777777" w:rsidR="002B3566" w:rsidRPr="00335227" w:rsidRDefault="002B3566" w:rsidP="002B3566">
            <w:pPr>
              <w:pStyle w:val="ListParagraph"/>
              <w:numPr>
                <w:ilvl w:val="0"/>
                <w:numId w:val="1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5CF9C" w14:textId="0AA218FE" w:rsidR="002B3566" w:rsidRPr="00335227" w:rsidRDefault="002F6FE4" w:rsidP="00335227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Academic Process Automation - ERP</w:t>
            </w:r>
          </w:p>
        </w:tc>
        <w:tc>
          <w:tcPr>
            <w:tcW w:w="6387" w:type="dxa"/>
          </w:tcPr>
          <w:p w14:paraId="617A5216" w14:textId="296F2885" w:rsidR="002B3566" w:rsidRPr="00335227" w:rsidRDefault="00EA0620" w:rsidP="00EA0620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Pr="00EA0620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https://naac.kct.ac.in/6/ssr/6_5_1/6.5.1.MYKCT. Academic Process -Automation - ERP- SMARTAPPS (1).pdf</w:t>
              </w:r>
            </w:hyperlink>
            <w:bookmarkStart w:id="0" w:name="_GoBack"/>
            <w:bookmarkEnd w:id="0"/>
          </w:p>
        </w:tc>
      </w:tr>
      <w:tr w:rsidR="00D62D86" w:rsidRPr="00335227" w14:paraId="51DCFA8D" w14:textId="77777777" w:rsidTr="00335227">
        <w:trPr>
          <w:trHeight w:val="435"/>
        </w:trPr>
        <w:tc>
          <w:tcPr>
            <w:tcW w:w="1135" w:type="dxa"/>
          </w:tcPr>
          <w:p w14:paraId="125E5091" w14:textId="77777777" w:rsidR="00D62D86" w:rsidRPr="00335227" w:rsidRDefault="00D62D86" w:rsidP="002B3566">
            <w:pPr>
              <w:pStyle w:val="ListParagraph"/>
              <w:numPr>
                <w:ilvl w:val="0"/>
                <w:numId w:val="1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458E90" w14:textId="71CA3B58" w:rsidR="00D62D86" w:rsidRPr="00335227" w:rsidRDefault="00D62D86" w:rsidP="00335227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Support Staff be given regular training in ICT and Soft Skills</w:t>
            </w:r>
          </w:p>
        </w:tc>
        <w:tc>
          <w:tcPr>
            <w:tcW w:w="6387" w:type="dxa"/>
          </w:tcPr>
          <w:p w14:paraId="527AF384" w14:textId="27254DF6" w:rsidR="00D62D86" w:rsidRPr="00335227" w:rsidRDefault="00D62D86" w:rsidP="00D62D86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Proof attached separately</w:t>
            </w:r>
          </w:p>
        </w:tc>
      </w:tr>
    </w:tbl>
    <w:p w14:paraId="7EA8E11A" w14:textId="77777777" w:rsidR="002B3566" w:rsidRPr="00335227" w:rsidRDefault="002B3566" w:rsidP="002B3566">
      <w:pPr>
        <w:jc w:val="center"/>
        <w:rPr>
          <w:rFonts w:ascii="Book Antiqua" w:hAnsi="Book Antiqua"/>
          <w:sz w:val="24"/>
          <w:szCs w:val="24"/>
        </w:rPr>
      </w:pPr>
    </w:p>
    <w:sectPr w:rsidR="002B3566" w:rsidRPr="0033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77B"/>
    <w:multiLevelType w:val="hybridMultilevel"/>
    <w:tmpl w:val="880A8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66"/>
    <w:rsid w:val="002B3566"/>
    <w:rsid w:val="002F6FE4"/>
    <w:rsid w:val="00335227"/>
    <w:rsid w:val="007E3B10"/>
    <w:rsid w:val="00D62D86"/>
    <w:rsid w:val="00D9044D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4B99"/>
  <w15:chartTrackingRefBased/>
  <w15:docId w15:val="{471DDF3D-45DC-41F9-9538-2FC51F8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35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B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B3566"/>
  </w:style>
  <w:style w:type="character" w:customStyle="1" w:styleId="eop">
    <w:name w:val="eop"/>
    <w:basedOn w:val="DefaultParagraphFont"/>
    <w:rsid w:val="002B3566"/>
  </w:style>
  <w:style w:type="character" w:styleId="Hyperlink">
    <w:name w:val="Hyperlink"/>
    <w:basedOn w:val="DefaultParagraphFont"/>
    <w:uiPriority w:val="99"/>
    <w:unhideWhenUsed/>
    <w:rsid w:val="00D904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6/ssr/6_5_1/6.5.1.MYKCT.%20Academic%20Process%20-Automation%20-%20ERP-%20SMARTAPPS%20(1)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</dc:creator>
  <cp:keywords/>
  <dc:description/>
  <cp:lastModifiedBy>KULOTHUNGAN R</cp:lastModifiedBy>
  <cp:revision>5</cp:revision>
  <dcterms:created xsi:type="dcterms:W3CDTF">2021-12-16T09:50:00Z</dcterms:created>
  <dcterms:modified xsi:type="dcterms:W3CDTF">2021-12-31T04:25:00Z</dcterms:modified>
</cp:coreProperties>
</file>